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9B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34BE4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4C4A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案例报送框架</w:t>
      </w:r>
    </w:p>
    <w:bookmarkEnd w:id="0"/>
    <w:p w14:paraId="58B6D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836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</w:p>
    <w:p w14:paraId="46342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96" w:firstLineChars="200"/>
        <w:jc w:val="left"/>
        <w:textAlignment w:val="auto"/>
        <w:rPr>
          <w:rFonts w:hint="eastAsia" w:ascii="黑体" w:hAnsi="黑体" w:eastAsia="黑体" w:cs="黑体"/>
          <w:spacing w:val="-11"/>
          <w:sz w:val="32"/>
          <w:szCs w:val="32"/>
        </w:rPr>
      </w:pPr>
      <w:r>
        <w:rPr>
          <w:rFonts w:hint="eastAsia" w:ascii="黑体" w:hAnsi="黑体" w:eastAsia="黑体" w:cs="黑体"/>
          <w:spacing w:val="-11"/>
          <w:sz w:val="32"/>
          <w:szCs w:val="32"/>
        </w:rPr>
        <w:t>一、背景</w:t>
      </w:r>
    </w:p>
    <w:p w14:paraId="2702CE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简述实施本案例的政策背景、本地/本单位面临的突出健康问题（需附基础数据支撑，数据需为官方统计数据、本单位监测数据或第三方调查数据，并注明数据时间范围）或需求，以及希望通过案例解决的核心问题。要求问题导向明确，背景阐述清晰（建议300字以内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。</w:t>
      </w:r>
    </w:p>
    <w:p w14:paraId="4F690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96" w:firstLineChars="200"/>
        <w:jc w:val="left"/>
        <w:textAlignment w:val="auto"/>
        <w:rPr>
          <w:rFonts w:hint="eastAsia" w:ascii="黑体" w:hAnsi="黑体" w:eastAsia="黑体" w:cs="黑体"/>
          <w:spacing w:val="-11"/>
          <w:sz w:val="32"/>
          <w:szCs w:val="32"/>
        </w:rPr>
      </w:pPr>
      <w:r>
        <w:rPr>
          <w:rFonts w:hint="eastAsia" w:ascii="黑体" w:hAnsi="黑体" w:eastAsia="黑体" w:cs="黑体"/>
          <w:spacing w:val="-11"/>
          <w:sz w:val="32"/>
          <w:szCs w:val="32"/>
        </w:rPr>
        <w:t>二、主要做法</w:t>
      </w:r>
    </w:p>
    <w:p w14:paraId="5EBADB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详细阐述为解决问题、达成目标所采取的具体措施、实施步骤、工作机制及创新方法。应包括但不限于组织领导、部门协作、资源整合、干预策略、技术应用、宣传动员、过程管理等内容。要求做法翔实，逻辑清晰，突出关键环节（建议1000字以内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）。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文档中可配2~4幅插图。照片需为原图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3-5M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），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清晰度高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未经修饰，符合版权和使用规范并标注图片说明；案例中如涉及具体机构和个人，需确保已获得相关使用授权。</w:t>
      </w:r>
    </w:p>
    <w:p w14:paraId="62249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96" w:firstLineChars="200"/>
        <w:jc w:val="left"/>
        <w:textAlignment w:val="auto"/>
        <w:rPr>
          <w:rFonts w:hint="eastAsia" w:ascii="黑体" w:hAnsi="黑体" w:eastAsia="黑体" w:cs="黑体"/>
          <w:spacing w:val="-11"/>
          <w:sz w:val="32"/>
          <w:szCs w:val="32"/>
        </w:rPr>
      </w:pPr>
      <w:r>
        <w:rPr>
          <w:rFonts w:hint="eastAsia" w:ascii="黑体" w:hAnsi="黑体" w:eastAsia="黑体" w:cs="黑体"/>
          <w:spacing w:val="-11"/>
          <w:sz w:val="32"/>
          <w:szCs w:val="32"/>
        </w:rPr>
        <w:t>三、实施成效</w:t>
      </w:r>
    </w:p>
    <w:p w14:paraId="6B17808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客观陈述案例实施后产生的具体效果和影响，应尽量使用可量化、可比较的数据和事实来佐证，如健康指标改善情况（知晓率、疾病发病率/控制率等）、服务覆盖面、群众满意度、社会反响、获得的荣誉或认可等。要求成效具体，数据真实，说服力强（建议400字以内）。</w:t>
      </w:r>
    </w:p>
    <w:p w14:paraId="28E2A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96" w:firstLineChars="200"/>
        <w:jc w:val="left"/>
        <w:textAlignment w:val="auto"/>
        <w:rPr>
          <w:rFonts w:hint="eastAsia" w:ascii="黑体" w:hAnsi="黑体" w:eastAsia="黑体" w:cs="黑体"/>
          <w:spacing w:val="-11"/>
          <w:sz w:val="32"/>
          <w:szCs w:val="32"/>
        </w:rPr>
      </w:pPr>
      <w:r>
        <w:rPr>
          <w:rFonts w:hint="eastAsia" w:ascii="黑体" w:hAnsi="黑体" w:eastAsia="黑体" w:cs="黑体"/>
          <w:spacing w:val="-11"/>
          <w:sz w:val="32"/>
          <w:szCs w:val="32"/>
        </w:rPr>
        <w:t>四、特色亮点</w:t>
      </w:r>
    </w:p>
    <w:p w14:paraId="1738A6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总结提炼本案例最具示范意义、创新价值和推广潜力的核心经验。可从理念创新、机制创新、模式创新、方法创新、文化创新等角度进行阐述，突出其独特性和可复制性，提出适用场景和推广条件（建议400字以内）。</w:t>
      </w:r>
    </w:p>
    <w:p w14:paraId="5B6B1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96" w:firstLineChars="200"/>
        <w:jc w:val="left"/>
        <w:textAlignment w:val="auto"/>
        <w:rPr>
          <w:rFonts w:hint="eastAsia" w:ascii="黑体" w:hAnsi="黑体" w:eastAsia="黑体" w:cs="黑体"/>
          <w:spacing w:val="-11"/>
          <w:sz w:val="32"/>
          <w:szCs w:val="32"/>
        </w:rPr>
      </w:pPr>
      <w:r>
        <w:rPr>
          <w:rFonts w:hint="eastAsia" w:ascii="黑体" w:hAnsi="黑体" w:eastAsia="黑体" w:cs="黑体"/>
          <w:spacing w:val="-11"/>
          <w:sz w:val="32"/>
          <w:szCs w:val="32"/>
        </w:rPr>
        <w:t>注意事项：</w:t>
      </w:r>
    </w:p>
    <w:p w14:paraId="5251810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1.采用写实叙事文体，客观描述，文字简洁，避免使用议论文等文体。</w:t>
      </w:r>
    </w:p>
    <w:p w14:paraId="6F31136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2.文章题目简洁，揭示案例的亮点和特点。正文中标题层次不超过三级，格式为：一、XXXX；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XXXX；1.XXXX 。标题为宋体，加粗，二号字；一级标题为黑体，三号字；二级标题为楷体，三号字；三级标题为仿宋，加粗，三号字；正文为仿宋，三号字。 全文30磅行距，页码居中，仿宋，五号字。</w:t>
      </w:r>
    </w:p>
    <w:p w14:paraId="30ACBB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工作成效尽量使用数据展示，避免使用“目标人群知识水平得到很大提高”“得到领导的肯定”“得到群众的表扬”等语言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。</w:t>
      </w:r>
    </w:p>
    <w:p w14:paraId="3D03B2B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4.每个案例精选出图像清晰、主题突出、构图合理、500万像素以上的JPG格式照片，在照片下添加时间、地点、人物、事件、摄影者姓名等简要文字说明。</w:t>
      </w:r>
    </w:p>
    <w:p w14:paraId="22A0995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5.每个案例均单独作为一个文件，命名为“某某市州+案例名称”。</w:t>
      </w:r>
    </w:p>
    <w:p w14:paraId="31B6891D"/>
    <w:sectPr>
      <w:headerReference r:id="rId3" w:type="first"/>
      <w:footerReference r:id="rId5" w:type="first"/>
      <w:footerReference r:id="rId4" w:type="default"/>
      <w:pgSz w:w="11906" w:h="16838"/>
      <w:pgMar w:top="1701" w:right="1474" w:bottom="113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AC19A"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E9684C4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O/DofVAAAABgEAAA8AAAAAAAAAAQAg&#10;AAAAIgAAAGRycy9kb3ducmV2LnhtbFBLAQIUABQAAAAIAIdO4kAA7Y0B2AEAAKgDAAAOAAAAAAAA&#10;AAEAIAAAACQBAABkcnMvZTJvRG9jLnhtbFBLBQYAAAAABgAGAFkBAABuBQAAAAA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1E9684C4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C6646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E805E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565FD"/>
    <w:rsid w:val="01152550"/>
    <w:rsid w:val="122431D2"/>
    <w:rsid w:val="1BCC10A5"/>
    <w:rsid w:val="25CB5937"/>
    <w:rsid w:val="27F029EF"/>
    <w:rsid w:val="2BC25ADE"/>
    <w:rsid w:val="3521576F"/>
    <w:rsid w:val="36F565FD"/>
    <w:rsid w:val="3BA2263B"/>
    <w:rsid w:val="480F65C3"/>
    <w:rsid w:val="53890F8F"/>
    <w:rsid w:val="73F345F0"/>
    <w:rsid w:val="7F7C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6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Times New Roman" w:hAnsi="Times New Roman" w:eastAsia="黑体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Times New Roman" w:hAnsi="Times New Roman" w:eastAsia="楷体_GB2312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2026-03-30T06:50:00Z</dcterms:created>
  <dc:creator>于航</dc:creator>
  <cp:lastModifiedBy>于航</cp:lastModifiedBy>
  <dcterms:modified xsi:type="dcterms:W3CDTF">2026-03-30T06:51:37Z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382BA8B78BF3491C934F2E1AFD674A75_11</vt:lpwstr>
  </property>
  <property fmtid="{D5CDD505-2E9C-101B-9397-08002B2CF9AE}" pid="4" name="KSOTemplateDocerSaveRecord">
    <vt:lpwstr>eyJoZGlkIjoiZTFkYTg1YWI4NjZmNmMxZGM5YTgyYmUzMDBkOWEyOWYiLCJ1c2VySWQiOiIxNjkwNjc0MjE2In0=</vt:lpwstr>
  </property>
</Properties>
</file>